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Tom Hendrickson</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3rd Hampden </w:t>
      </w:r>
    </w:p>
    <w:p w:rsidR="00000000" w:rsidDel="00000000" w:rsidP="00000000" w:rsidRDefault="00000000" w:rsidRPr="00000000" w14:paraId="00000007">
      <w:pPr>
        <w:spacing w:line="240" w:lineRule="auto"/>
        <w:rPr>
          <w:rFonts w:ascii="Calibri" w:cs="Calibri" w:eastAsia="Calibri" w:hAnsi="Calibri"/>
          <w:b w:val="1"/>
          <w:bCs w:val="1"/>
          <w:sz w:val="24"/>
          <w:szCs w:val="24"/>
        </w:rPr>
      </w:pPr>
      <w:hyperlink r:id="rId7">
        <w:r w:rsidDel="00000000" w:rsidR="00000000" w:rsidRPr="00000000">
          <w:rPr>
            <w:rFonts w:ascii="Calibri" w:cs="Calibri" w:eastAsia="Calibri" w:hAnsi="Calibri"/>
            <w:color w:val="1155cc"/>
            <w:sz w:val="24"/>
            <w:szCs w:val="24"/>
            <w:u w:val="single"/>
            <w:rtl w:val="0"/>
          </w:rPr>
          <w:t xml:space="preserve">https://www.tomhendrickson.org/</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58439022"/>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1</w:t>
      </w:r>
    </w:p>
    <w:p w:rsidR="00000000" w:rsidDel="00000000" w:rsidP="00000000" w:rsidRDefault="00000000" w:rsidRPr="00000000" w14:paraId="0000000D">
      <w:pPr>
        <w:spacing w:line="240" w:lineRule="auto"/>
        <w:rPr>
          <w:rFonts w:ascii="Calibri" w:cs="Calibri" w:eastAsia="Calibri" w:hAnsi="Calibri"/>
          <w:sz w:val="28"/>
          <w:szCs w:val="28"/>
        </w:rPr>
      </w:pPr>
      <w:r w:rsidDel="00000000" w:rsidR="00000000" w:rsidRPr="00000000">
        <w:rPr>
          <w:rFonts w:ascii="Calibri" w:cs="Calibri" w:eastAsia="Calibri" w:hAnsi="Calibri"/>
          <w:color w:val="434343"/>
          <w:sz w:val="24"/>
          <w:szCs w:val="24"/>
          <w:rtl w:val="0"/>
        </w:rPr>
        <w:t xml:space="preserve">Rural Food Deserts - Remote, rural communities (including parts of my district) often lack convenient access to nutritious foods. As state representative, I will work to strengthen local food systems in our community and to improve transit infrastructure to connect the rural parts of my district with more food options.</w:t>
      </w: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sz w:val="28"/>
          <w:szCs w:val="28"/>
        </w:rPr>
      </w:pPr>
      <w:r w:rsidDel="00000000" w:rsidR="00000000" w:rsidRPr="00000000">
        <w:rPr>
          <w:rFonts w:ascii="Calibri" w:cs="Calibri" w:eastAsia="Calibri" w:hAnsi="Calibri"/>
          <w:color w:val="434343"/>
          <w:sz w:val="24"/>
          <w:szCs w:val="24"/>
          <w:rtl w:val="0"/>
        </w:rPr>
        <w:t xml:space="preserve">Supporting Local Farms - The local farms throughout my district play a crucial role in providing access to food in our community. As state representative, I will support the Fostering Agricultural Resilience in Massachusetts (FARM) Act, to ensure our local farms have the support they need to thrive.</w:t>
      </w: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sz w:val="28"/>
          <w:szCs w:val="28"/>
        </w:rPr>
      </w:pPr>
      <w:r w:rsidDel="00000000" w:rsidR="00000000" w:rsidRPr="00000000">
        <w:rPr>
          <w:rFonts w:ascii="Calibri" w:cs="Calibri" w:eastAsia="Calibri" w:hAnsi="Calibri"/>
          <w:color w:val="434343"/>
          <w:sz w:val="24"/>
          <w:szCs w:val="24"/>
          <w:rtl w:val="0"/>
        </w:rPr>
        <w:t xml:space="preserve">Food Assistance Programs - Children, seniors, and low-income families throughout Massachusetts rely on food assistance programs like SNAP to survive. As state representative, I will work to ensure that these programs are adequately funded, to improve ease of access so that people who need the assistance are able to receive, and to permanently codify the Healthy Incentives Program (HIP).</w:t>
      </w: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999961632"/>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I will support the FARM Act, which, among many things, permanently codifies HIP into state law.</w:t>
      </w: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47681670"/>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B">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Climate change poses a serious threat to our agricultural supply chains. I support efforts to transition away from fossil fuels and towards clean, renewable energy, to reduce the impact of climate change. I will also support efforts to ensure that farms are equipped with the resources they need to be resilient in the face of climate change's negative impacts.</w:t>
      </w: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51687494"/>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E">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1F">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I strongly believe in racial equality and justice, and support efforts to ensure that stakeholders of color have equal opportunities within the food system. I also support the Fairness for Farmworkers Act, to protect farmworkers rights and guarantee a living wage.</w:t>
      </w: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79181530"/>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3">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I support efforts to ensure that public schools throughout Massachusetts provide students with proper education around the importance of healthy eating and food literacy. I strongly support Rural School Aid to ensure that the rural schools in my district have the resources they need to provide proper food literacy education.</w:t>
      </w: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60502835"/>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6">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7">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sz w:val="28"/>
          <w:szCs w:val="28"/>
        </w:rPr>
      </w:pPr>
      <w:r w:rsidDel="00000000" w:rsidR="00000000" w:rsidRPr="00000000">
        <w:rPr>
          <w:rFonts w:ascii="Calibri" w:cs="Calibri" w:eastAsia="Calibri" w:hAnsi="Calibri"/>
          <w:color w:val="434343"/>
          <w:sz w:val="24"/>
          <w:szCs w:val="24"/>
          <w:rtl w:val="0"/>
        </w:rPr>
        <w:t xml:space="preserve">As state representative, I will work with policy experts on this issue, local farmers in my district and throughout Massachusetts, and other key stakeholders to identify and advocate for policies that will protect Massachusetts's farmland.</w:t>
      </w: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664468851"/>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2B">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color w:val="1f1f1f"/>
          <w:sz w:val="28"/>
          <w:szCs w:val="28"/>
        </w:rPr>
      </w:pPr>
      <w:r w:rsidDel="00000000" w:rsidR="00000000" w:rsidRPr="00000000">
        <w:rPr>
          <w:rFonts w:ascii="Calibri" w:cs="Calibri" w:eastAsia="Calibri" w:hAnsi="Calibri"/>
          <w:color w:val="434343"/>
          <w:sz w:val="24"/>
          <w:szCs w:val="24"/>
          <w:rtl w:val="0"/>
        </w:rPr>
        <w:t xml:space="preserve">Among other things, I support banning polystyrene food serviceware. This would incentivize the use of compostable packaging alternatives such as molded fiber. Consumers are much more likely to compost their food (rather than landfilling it) when it comes in compostable packaging.</w:t>
      </w: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632137227"/>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F">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30">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1">
      <w:pPr>
        <w:spacing w:line="240" w:lineRule="auto"/>
        <w:rPr>
          <w:rFonts w:ascii="Calibri" w:cs="Calibri" w:eastAsia="Calibri" w:hAnsi="Calibri"/>
          <w:color w:val="1f1f1f"/>
          <w:sz w:val="28"/>
          <w:szCs w:val="28"/>
        </w:rPr>
      </w:pPr>
      <w:r w:rsidDel="00000000" w:rsidR="00000000" w:rsidRPr="00000000">
        <w:rPr>
          <w:rFonts w:ascii="Calibri" w:cs="Calibri" w:eastAsia="Calibri" w:hAnsi="Calibri"/>
          <w:color w:val="434343"/>
          <w:sz w:val="24"/>
          <w:szCs w:val="24"/>
          <w:rtl w:val="0"/>
        </w:rPr>
        <w:t xml:space="preserve">I strongly believe that convenient access to affordable, nutritional food is a human right, and as our State Representative, I will work to support policies that will strengthen Massachusetts's food systems and eliminate food insecurity.</w:t>
      </w:r>
      <w:r w:rsidDel="00000000" w:rsidR="00000000" w:rsidRPr="00000000">
        <w:rPr>
          <w:rtl w:val="0"/>
        </w:rPr>
      </w:r>
    </w:p>
    <w:p w:rsidR="00000000" w:rsidDel="00000000" w:rsidP="00000000" w:rsidRDefault="00000000" w:rsidRPr="00000000" w14:paraId="00000032">
      <w:pPr>
        <w:spacing w:line="240" w:lineRule="auto"/>
        <w:rPr>
          <w:rFonts w:ascii="Calibri" w:cs="Calibri" w:eastAsia="Calibri" w:hAnsi="Calibri"/>
          <w:sz w:val="28"/>
          <w:szCs w:val="28"/>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rPr/>
    </w:pPr>
    <w:r w:rsidDel="00000000" w:rsidR="00000000" w:rsidRPr="00000000">
      <w:rPr/>
      <w:drawing>
        <wp:inline distB="114300" distT="114300" distL="114300" distR="114300">
          <wp:extent cx="5943600" cy="800100"/>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tomhendrickson.org/"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5nKHvaP65vvV7onBhkn6dA/PfQ==">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WlHcDFYRHc4WVY2SXFLLVJCYzZ2dktiOXhMWlVZWkd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