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2026 State Representative and Senator Questionnaire </w:t>
      </w:r>
    </w:p>
    <w:p w:rsidR="00000000" w:rsidDel="00000000" w:rsidP="00000000" w:rsidRDefault="00000000" w:rsidRPr="00000000" w14:paraId="00000002">
      <w:pPr>
        <w:spacing w:line="240" w:lineRule="auto"/>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03">
      <w:pPr>
        <w:spacing w:line="240" w:lineRule="auto"/>
        <w:jc w:val="center"/>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04">
      <w:pPr>
        <w:pBdr>
          <w:bottom w:color="000000" w:space="2" w:sz="8" w:val="single"/>
        </w:pBdr>
        <w:spacing w:line="240" w:lineRule="auto"/>
        <w:rPr>
          <w:rFonts w:ascii="Calibri" w:cs="Calibri" w:eastAsia="Calibri" w:hAnsi="Calibri"/>
          <w:i w:val="1"/>
          <w:iCs w:val="1"/>
          <w:sz w:val="24"/>
          <w:szCs w:val="24"/>
        </w:rPr>
      </w:pPr>
      <w:r w:rsidDel="00000000" w:rsidR="00000000" w:rsidRPr="00000000">
        <w:rPr>
          <w:rFonts w:ascii="Calibri" w:cs="Calibri" w:eastAsia="Calibri" w:hAnsi="Calibri"/>
          <w:b w:val="1"/>
          <w:bCs w:val="1"/>
          <w:sz w:val="36"/>
          <w:szCs w:val="36"/>
          <w:rtl w:val="0"/>
        </w:rPr>
        <w:t xml:space="preserve">Ravi Simon</w:t>
      </w:r>
      <w:r w:rsidDel="00000000" w:rsidR="00000000" w:rsidRPr="00000000">
        <w:rPr>
          <w:rtl w:val="0"/>
        </w:rPr>
      </w:r>
    </w:p>
    <w:p w:rsidR="00000000" w:rsidDel="00000000" w:rsidP="00000000" w:rsidRDefault="00000000" w:rsidRPr="00000000" w14:paraId="00000005">
      <w:pPr>
        <w:spacing w:line="240" w:lineRule="auto"/>
        <w:rPr>
          <w:rFonts w:ascii="Calibri" w:cs="Calibri" w:eastAsia="Calibri" w:hAnsi="Calibri"/>
          <w:i w:val="1"/>
          <w:iCs w:val="1"/>
          <w:sz w:val="10"/>
          <w:szCs w:val="10"/>
        </w:rPr>
      </w:pPr>
      <w:r w:rsidDel="00000000" w:rsidR="00000000" w:rsidRPr="00000000">
        <w:rPr>
          <w:rtl w:val="0"/>
        </w:rPr>
      </w:r>
    </w:p>
    <w:p w:rsidR="00000000" w:rsidDel="00000000" w:rsidP="00000000" w:rsidRDefault="00000000" w:rsidRPr="00000000" w14:paraId="00000006">
      <w:pPr>
        <w:spacing w:line="240" w:lineRule="auto"/>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Candidate for: State Representative, 13th Middlesex</w:t>
      </w:r>
    </w:p>
    <w:p w:rsidR="00000000" w:rsidDel="00000000" w:rsidP="00000000" w:rsidRDefault="00000000" w:rsidRPr="00000000" w14:paraId="00000007">
      <w:pPr>
        <w:spacing w:line="240" w:lineRule="auto"/>
        <w:rPr>
          <w:rFonts w:ascii="Calibri" w:cs="Calibri" w:eastAsia="Calibri" w:hAnsi="Calibri"/>
          <w:sz w:val="24"/>
          <w:szCs w:val="24"/>
        </w:rPr>
      </w:pPr>
      <w:hyperlink r:id="rId7">
        <w:r w:rsidDel="00000000" w:rsidR="00000000" w:rsidRPr="00000000">
          <w:rPr>
            <w:rFonts w:ascii="Calibri" w:cs="Calibri" w:eastAsia="Calibri" w:hAnsi="Calibri"/>
            <w:color w:val="1155cc"/>
            <w:sz w:val="24"/>
            <w:szCs w:val="24"/>
            <w:u w:val="single"/>
            <w:rtl w:val="0"/>
          </w:rPr>
          <w:t xml:space="preserve">https://www.ravisimon.com/</w:t>
        </w:r>
      </w:hyperlink>
      <w:r w:rsidDel="00000000" w:rsidR="00000000" w:rsidRPr="00000000">
        <w:rPr>
          <w:rtl w:val="0"/>
        </w:rPr>
      </w:r>
    </w:p>
    <w:p w:rsidR="00000000" w:rsidDel="00000000" w:rsidP="00000000" w:rsidRDefault="00000000" w:rsidRPr="00000000" w14:paraId="00000008">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9">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382543671"/>
        <w:tag w:val="goog_rdk_0"/>
      </w:sdtPr>
      <w:sdtContent>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0A">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are three of your priorities that reflect your commitment to a healthy food system for Massachusetts and your constituents? </w:t>
                </w:r>
              </w:p>
            </w:tc>
          </w:tr>
        </w:tbl>
      </w:sdtContent>
    </w:sdt>
    <w:p w:rsidR="00000000" w:rsidDel="00000000" w:rsidP="00000000" w:rsidRDefault="00000000" w:rsidRPr="00000000" w14:paraId="0000000B">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C">
      <w:pPr>
        <w:spacing w:line="240" w:lineRule="auto"/>
        <w:rPr>
          <w:rFonts w:ascii="Calibri" w:cs="Calibri" w:eastAsia="Calibri" w:hAnsi="Calibri"/>
          <w:b w:val="1"/>
          <w:bCs w:val="1"/>
          <w:color w:val="1f1f1f"/>
          <w:sz w:val="24"/>
          <w:szCs w:val="24"/>
        </w:rPr>
      </w:pPr>
      <w:r w:rsidDel="00000000" w:rsidR="00000000" w:rsidRPr="00000000">
        <w:rPr>
          <w:rFonts w:ascii="Calibri" w:cs="Calibri" w:eastAsia="Calibri" w:hAnsi="Calibri"/>
          <w:b w:val="1"/>
          <w:bCs w:val="1"/>
          <w:sz w:val="24"/>
          <w:szCs w:val="24"/>
          <w:rtl w:val="0"/>
        </w:rPr>
        <w:t xml:space="preserve">Priority 1</w:t>
      </w:r>
      <w:r w:rsidDel="00000000" w:rsidR="00000000" w:rsidRPr="00000000">
        <w:rPr>
          <w:rtl w:val="0"/>
        </w:rPr>
      </w:r>
    </w:p>
    <w:p w:rsidR="00000000" w:rsidDel="00000000" w:rsidP="00000000" w:rsidRDefault="00000000" w:rsidRPr="00000000" w14:paraId="0000000D">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The Collaborative's recommendations to help Massachusetts brace and prepare for federal SNAP cuts</w:t>
      </w:r>
    </w:p>
    <w:p w:rsidR="00000000" w:rsidDel="00000000" w:rsidP="00000000" w:rsidRDefault="00000000" w:rsidRPr="00000000" w14:paraId="0000000E">
      <w:pPr>
        <w:spacing w:line="240" w:lineRule="auto"/>
        <w:rPr>
          <w:rFonts w:ascii="Calibri" w:cs="Calibri" w:eastAsia="Calibri" w:hAnsi="Calibri"/>
          <w:b w:val="1"/>
          <w:bCs w:val="1"/>
          <w:color w:val="1f1f1f"/>
          <w:sz w:val="24"/>
          <w:szCs w:val="24"/>
        </w:rPr>
      </w:pPr>
      <w:r w:rsidDel="00000000" w:rsidR="00000000" w:rsidRPr="00000000">
        <w:rPr>
          <w:rtl w:val="0"/>
        </w:rPr>
      </w:r>
    </w:p>
    <w:p w:rsidR="00000000" w:rsidDel="00000000" w:rsidP="00000000" w:rsidRDefault="00000000" w:rsidRPr="00000000" w14:paraId="0000000F">
      <w:pPr>
        <w:spacing w:line="240" w:lineRule="auto"/>
        <w:rPr>
          <w:rFonts w:ascii="Calibri" w:cs="Calibri" w:eastAsia="Calibri" w:hAnsi="Calibri"/>
          <w:b w:val="1"/>
          <w:bCs w:val="1"/>
          <w:color w:val="1f1f1f"/>
          <w:sz w:val="24"/>
          <w:szCs w:val="24"/>
        </w:rPr>
      </w:pPr>
      <w:r w:rsidDel="00000000" w:rsidR="00000000" w:rsidRPr="00000000">
        <w:rPr>
          <w:rFonts w:ascii="Calibri" w:cs="Calibri" w:eastAsia="Calibri" w:hAnsi="Calibri"/>
          <w:b w:val="1"/>
          <w:bCs w:val="1"/>
          <w:color w:val="1f1f1f"/>
          <w:sz w:val="24"/>
          <w:szCs w:val="24"/>
          <w:rtl w:val="0"/>
        </w:rPr>
        <w:t xml:space="preserve">Priority 2</w:t>
      </w:r>
    </w:p>
    <w:p w:rsidR="00000000" w:rsidDel="00000000" w:rsidP="00000000" w:rsidRDefault="00000000" w:rsidRPr="00000000" w14:paraId="00000010">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Better funding and benefits levels for the Healthy Incentives Program</w:t>
      </w:r>
    </w:p>
    <w:p w:rsidR="00000000" w:rsidDel="00000000" w:rsidP="00000000" w:rsidRDefault="00000000" w:rsidRPr="00000000" w14:paraId="00000011">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2">
      <w:pPr>
        <w:spacing w:line="240" w:lineRule="auto"/>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Priority 3</w:t>
      </w:r>
    </w:p>
    <w:p w:rsidR="00000000" w:rsidDel="00000000" w:rsidP="00000000" w:rsidRDefault="00000000" w:rsidRPr="00000000" w14:paraId="00000013">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Continuing to support local pantries in the 13th Middlesex District</w:t>
      </w:r>
    </w:p>
    <w:p w:rsidR="00000000" w:rsidDel="00000000" w:rsidP="00000000" w:rsidRDefault="00000000" w:rsidRPr="00000000" w14:paraId="00000014">
      <w:pPr>
        <w:spacing w:line="240" w:lineRule="auto"/>
        <w:rPr>
          <w:rFonts w:ascii="Calibri" w:cs="Calibri" w:eastAsia="Calibri" w:hAnsi="Calibri"/>
          <w:color w:val="1f1f1f"/>
          <w:sz w:val="24"/>
          <w:szCs w:val="24"/>
        </w:rPr>
      </w:pPr>
      <w:r w:rsidDel="00000000" w:rsidR="00000000" w:rsidRPr="00000000">
        <w:rPr>
          <w:rtl w:val="0"/>
        </w:rPr>
      </w:r>
    </w:p>
    <w:sdt>
      <w:sdtPr>
        <w:lock w:val="contentLocked"/>
        <w:id w:val="689616312"/>
        <w:tag w:val="goog_rdk_1"/>
      </w:sdtPr>
      <w:sdtContent>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15">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support the Healthy Incentives Program?</w:t>
                </w:r>
              </w:p>
            </w:tc>
          </w:tr>
        </w:tbl>
      </w:sdtContent>
    </w:sdt>
    <w:p w:rsidR="00000000" w:rsidDel="00000000" w:rsidP="00000000" w:rsidRDefault="00000000" w:rsidRPr="00000000" w14:paraId="00000016">
      <w:pPr>
        <w:spacing w:line="240" w:lineRule="auto"/>
        <w:rPr>
          <w:rFonts w:ascii="Calibri" w:cs="Calibri" w:eastAsia="Calibri" w:hAnsi="Calibri"/>
          <w:color w:val="1f1f1f"/>
          <w:sz w:val="21"/>
          <w:szCs w:val="21"/>
        </w:rPr>
      </w:pPr>
      <w:r w:rsidDel="00000000" w:rsidR="00000000" w:rsidRPr="00000000">
        <w:rPr>
          <w:rtl w:val="0"/>
        </w:rPr>
      </w:r>
    </w:p>
    <w:p w:rsidR="00000000" w:rsidDel="00000000" w:rsidP="00000000" w:rsidRDefault="00000000" w:rsidRPr="00000000" w14:paraId="00000017">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I was proud to work with Rep. Carmine Gentile in the Massachusetts House of Representatives to advocate for greater funding for HIP, which not only benefits low income families, but also plays a major role in supporting local farms in the 13th Middlesex District. </w:t>
      </w:r>
    </w:p>
    <w:p w:rsidR="00000000" w:rsidDel="00000000" w:rsidP="00000000" w:rsidRDefault="00000000" w:rsidRPr="00000000" w14:paraId="00000018">
      <w:pPr>
        <w:spacing w:line="240" w:lineRule="auto"/>
        <w:rPr>
          <w:rFonts w:ascii="Calibri" w:cs="Calibri" w:eastAsia="Calibri" w:hAnsi="Calibri"/>
          <w:color w:val="1f1f1f"/>
          <w:sz w:val="24"/>
          <w:szCs w:val="24"/>
        </w:rPr>
      </w:pPr>
      <w:r w:rsidDel="00000000" w:rsidR="00000000" w:rsidRPr="00000000">
        <w:rPr>
          <w:rtl w:val="0"/>
        </w:rPr>
      </w:r>
    </w:p>
    <w:p w:rsidR="00000000" w:rsidDel="00000000" w:rsidP="00000000" w:rsidRDefault="00000000" w:rsidRPr="00000000" w14:paraId="00000019">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I would like to see additional funding to at least keep pace with demand, so that benefits levels increase for families, or at least, are not cut anymore.</w:t>
      </w:r>
    </w:p>
    <w:p w:rsidR="00000000" w:rsidDel="00000000" w:rsidP="00000000" w:rsidRDefault="00000000" w:rsidRPr="00000000" w14:paraId="0000001A">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007122383"/>
        <w:tag w:val="goog_rdk_2"/>
      </w:sdtPr>
      <w:sdtContent>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1B">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support the food system in mitigating the effects of and adapting to climate change?</w:t>
                </w:r>
              </w:p>
            </w:tc>
          </w:tr>
        </w:tbl>
      </w:sdtContent>
    </w:sdt>
    <w:p w:rsidR="00000000" w:rsidDel="00000000" w:rsidP="00000000" w:rsidRDefault="00000000" w:rsidRPr="00000000" w14:paraId="0000001C">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1D">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Climate change is going to impact and disrupt much in our lives and our state's ecology as we get a handle on emissions. The legislature passes major environmental and climate bills every session. The food system and especially our agricultural lands, should get supported in these bills. I can't claim to have any special knowledge or expertise of this topic, but I trust that organizations I have relationships with, including the Collaborative, NOFA Mass, MAPC, and others will communicate their climate resiliency priorities for these bills. </w:t>
      </w:r>
    </w:p>
    <w:p w:rsidR="00000000" w:rsidDel="00000000" w:rsidP="00000000" w:rsidRDefault="00000000" w:rsidRPr="00000000" w14:paraId="0000001E">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568007822"/>
        <w:tag w:val="goog_rdk_3"/>
      </w:sdtPr>
      <w:sdtContent>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1F">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work to ensure that food system stakeholders of color - consumers, workers, farmers, fishers, business owners, and others - have equitable access to opportunities in all aspects of the food system?</w:t>
                </w:r>
              </w:p>
            </w:tc>
          </w:tr>
        </w:tbl>
      </w:sdtContent>
    </w:sdt>
    <w:p w:rsidR="00000000" w:rsidDel="00000000" w:rsidP="00000000" w:rsidRDefault="00000000" w:rsidRPr="00000000" w14:paraId="00000020">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1">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Equal rights and access to economic opportunity is critical in all industries and fields, and that is no different in our food system. I would support S.53 / H.111 and I think MDAR should give this issue priority, and make requests to the legislature to support their work on this issue.</w:t>
      </w:r>
    </w:p>
    <w:p w:rsidR="00000000" w:rsidDel="00000000" w:rsidP="00000000" w:rsidRDefault="00000000" w:rsidRPr="00000000" w14:paraId="00000022">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293448993"/>
        <w:tag w:val="goog_rdk_4"/>
      </w:sdtPr>
      <w:sdtContent>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3">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How would you help to ensure that children understand where food comes from, the importance of healthy eating, and other essential food literacy issues?</w:t>
                </w:r>
              </w:p>
            </w:tc>
          </w:tr>
        </w:tbl>
      </w:sdtContent>
    </w:sdt>
    <w:p w:rsidR="00000000" w:rsidDel="00000000" w:rsidP="00000000" w:rsidRDefault="00000000" w:rsidRPr="00000000" w14:paraId="00000024">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5">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I think food is an area where experiential learning will go a long way, and much further than simply teaching in a classroom.</w:t>
      </w:r>
    </w:p>
    <w:p w:rsidR="00000000" w:rsidDel="00000000" w:rsidP="00000000" w:rsidRDefault="00000000" w:rsidRPr="00000000" w14:paraId="00000026">
      <w:pPr>
        <w:spacing w:line="240" w:lineRule="auto"/>
        <w:rPr>
          <w:rFonts w:ascii="Calibri" w:cs="Calibri" w:eastAsia="Calibri" w:hAnsi="Calibri"/>
          <w:color w:val="1f1f1f"/>
          <w:sz w:val="24"/>
          <w:szCs w:val="24"/>
        </w:rPr>
      </w:pPr>
      <w:r w:rsidDel="00000000" w:rsidR="00000000" w:rsidRPr="00000000">
        <w:rPr>
          <w:rtl w:val="0"/>
        </w:rPr>
      </w:r>
    </w:p>
    <w:p w:rsidR="00000000" w:rsidDel="00000000" w:rsidP="00000000" w:rsidRDefault="00000000" w:rsidRPr="00000000" w14:paraId="00000027">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I believe schools should bring kids to farms and have them participate in hands-on activity,  so they understand where their groceries come from and what unprocessed food looks like. Many schools have gardens that students manage which is great hands-on experience too.</w:t>
      </w:r>
    </w:p>
    <w:p w:rsidR="00000000" w:rsidDel="00000000" w:rsidP="00000000" w:rsidRDefault="00000000" w:rsidRPr="00000000" w14:paraId="00000028">
      <w:pPr>
        <w:spacing w:line="240" w:lineRule="auto"/>
        <w:rPr>
          <w:rFonts w:ascii="Calibri" w:cs="Calibri" w:eastAsia="Calibri" w:hAnsi="Calibri"/>
          <w:color w:val="1f1f1f"/>
          <w:sz w:val="24"/>
          <w:szCs w:val="24"/>
        </w:rPr>
      </w:pPr>
      <w:r w:rsidDel="00000000" w:rsidR="00000000" w:rsidRPr="00000000">
        <w:rPr>
          <w:rtl w:val="0"/>
        </w:rPr>
      </w:r>
    </w:p>
    <w:p w:rsidR="00000000" w:rsidDel="00000000" w:rsidP="00000000" w:rsidRDefault="00000000" w:rsidRPr="00000000" w14:paraId="00000029">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Healthy eating is critical, but this is another area where modelling behavior may be more helpful. Cooking classes that teach kids to make healthy recipes, and cafeterias which have actually decent healthy options, would go a long way.</w:t>
      </w:r>
    </w:p>
    <w:p w:rsidR="00000000" w:rsidDel="00000000" w:rsidP="00000000" w:rsidRDefault="00000000" w:rsidRPr="00000000" w14:paraId="0000002A">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535383715"/>
        <w:tag w:val="goog_rdk_5"/>
      </w:sdtPr>
      <w:sdtContent>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B">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policies or investments would you support to protect farmland and increase farmland access?</w:t>
                </w:r>
              </w:p>
            </w:tc>
          </w:tr>
        </w:tbl>
      </w:sdtContent>
    </w:sdt>
    <w:p w:rsidR="00000000" w:rsidDel="00000000" w:rsidP="00000000" w:rsidRDefault="00000000" w:rsidRPr="00000000" w14:paraId="0000002C">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2D">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A couple of years ago, I attended a State House briefing about the Massachusetts Farmland Action Plan, which I think lays out a good sequence of steps to protect farmland and increase access. The legislature should look to experts at MDAR, the Food System Collaborative, and others to triage potential investments and legislative changes needed for implementation.</w:t>
      </w:r>
    </w:p>
    <w:p w:rsidR="00000000" w:rsidDel="00000000" w:rsidP="00000000" w:rsidRDefault="00000000" w:rsidRPr="00000000" w14:paraId="0000002E">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2126463269"/>
        <w:tag w:val="goog_rdk_6"/>
      </w:sdtPr>
      <w:sdtContent>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2F">
                <w:pPr>
                  <w:spacing w:line="240" w:lineRule="auto"/>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What strategies would you support to reduce food waste?</w:t>
                </w:r>
              </w:p>
            </w:tc>
          </w:tr>
        </w:tbl>
      </w:sdtContent>
    </w:sdt>
    <w:p w:rsidR="00000000" w:rsidDel="00000000" w:rsidP="00000000" w:rsidRDefault="00000000" w:rsidRPr="00000000" w14:paraId="00000030">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1">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Edible food waste is a significant problem, and the legislature should support the organizations that are working to divert some of that waste to needy people.</w:t>
      </w:r>
    </w:p>
    <w:p w:rsidR="00000000" w:rsidDel="00000000" w:rsidP="00000000" w:rsidRDefault="00000000" w:rsidRPr="00000000" w14:paraId="00000032">
      <w:pPr>
        <w:spacing w:line="240" w:lineRule="auto"/>
        <w:rPr>
          <w:rFonts w:ascii="Calibri" w:cs="Calibri" w:eastAsia="Calibri" w:hAnsi="Calibri"/>
          <w:color w:val="1f1f1f"/>
          <w:sz w:val="24"/>
          <w:szCs w:val="24"/>
        </w:rPr>
      </w:pPr>
      <w:r w:rsidDel="00000000" w:rsidR="00000000" w:rsidRPr="00000000">
        <w:rPr>
          <w:rtl w:val="0"/>
        </w:rPr>
      </w:r>
    </w:p>
    <w:p w:rsidR="00000000" w:rsidDel="00000000" w:rsidP="00000000" w:rsidRDefault="00000000" w:rsidRPr="00000000" w14:paraId="00000033">
      <w:pPr>
        <w:spacing w:line="240" w:lineRule="auto"/>
        <w:rPr>
          <w:rFonts w:ascii="Calibri" w:cs="Calibri" w:eastAsia="Calibri" w:hAnsi="Calibri"/>
          <w:color w:val="1f1f1f"/>
          <w:sz w:val="24"/>
          <w:szCs w:val="24"/>
        </w:rPr>
      </w:pPr>
      <w:r w:rsidDel="00000000" w:rsidR="00000000" w:rsidRPr="00000000">
        <w:rPr>
          <w:rFonts w:ascii="Calibri" w:cs="Calibri" w:eastAsia="Calibri" w:hAnsi="Calibri"/>
          <w:color w:val="1f1f1f"/>
          <w:sz w:val="24"/>
          <w:szCs w:val="24"/>
          <w:rtl w:val="0"/>
        </w:rPr>
        <w:t xml:space="preserve">I also think that litter and plastic waste that are a byproduct of grocery sales are a huge issue, and I strongly support an expansion of the Bottle Bill which would help encourage people to recycle, and not to litter, while providing additional funding for the environment.  </w:t>
      </w:r>
    </w:p>
    <w:p w:rsidR="00000000" w:rsidDel="00000000" w:rsidP="00000000" w:rsidRDefault="00000000" w:rsidRPr="00000000" w14:paraId="00000034">
      <w:pPr>
        <w:spacing w:line="240" w:lineRule="auto"/>
        <w:rPr>
          <w:rFonts w:ascii="Calibri" w:cs="Calibri" w:eastAsia="Calibri" w:hAnsi="Calibri"/>
          <w:b w:val="1"/>
          <w:bCs w:val="1"/>
          <w:sz w:val="24"/>
          <w:szCs w:val="24"/>
        </w:rPr>
      </w:pPr>
      <w:r w:rsidDel="00000000" w:rsidR="00000000" w:rsidRPr="00000000">
        <w:rPr>
          <w:rtl w:val="0"/>
        </w:rPr>
      </w:r>
    </w:p>
    <w:sdt>
      <w:sdtPr>
        <w:lock w:val="contentLocked"/>
        <w:id w:val="-170232449"/>
        <w:tag w:val="goog_rdk_7"/>
      </w:sdtPr>
      <w:sdtContent>
        <w:tbl>
          <w:tblPr>
            <w:tblStyle w:val="Table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899c49" w:space="0" w:sz="8" w:val="single"/>
                  <w:left w:color="899c49" w:space="0" w:sz="8" w:val="single"/>
                  <w:bottom w:color="899c49" w:space="0" w:sz="8" w:val="single"/>
                  <w:right w:color="899c49" w:space="0" w:sz="8" w:val="single"/>
                </w:tcBorders>
                <w:shd w:fill="899c49" w:val="clear"/>
                <w:tcMar>
                  <w:top w:w="100.0" w:type="dxa"/>
                  <w:left w:w="100.0" w:type="dxa"/>
                  <w:bottom w:w="100.0" w:type="dxa"/>
                  <w:right w:w="100.0" w:type="dxa"/>
                </w:tcMar>
                <w:vAlign w:val="top"/>
              </w:tcPr>
              <w:p w:rsidR="00000000" w:rsidDel="00000000" w:rsidP="00000000" w:rsidRDefault="00000000" w:rsidRPr="00000000" w14:paraId="00000035">
                <w:pPr>
                  <w:spacing w:line="240" w:lineRule="auto"/>
                  <w:rPr>
                    <w:rFonts w:ascii="Calibri" w:cs="Calibri" w:eastAsia="Calibri" w:hAnsi="Calibri"/>
                    <w:b w:val="1"/>
                    <w:bCs w:val="1"/>
                    <w:color w:val="ffffff"/>
                    <w:sz w:val="28"/>
                    <w:szCs w:val="28"/>
                  </w:rPr>
                </w:pPr>
                <w:r w:rsidDel="00000000" w:rsidR="00000000" w:rsidRPr="00000000">
                  <w:rPr>
                    <w:rFonts w:ascii="Calibri" w:cs="Calibri" w:eastAsia="Calibri" w:hAnsi="Calibri"/>
                    <w:b w:val="1"/>
                    <w:bCs w:val="1"/>
                    <w:color w:val="ffffff"/>
                    <w:sz w:val="24"/>
                    <w:szCs w:val="24"/>
                    <w:rtl w:val="0"/>
                  </w:rPr>
                  <w:t xml:space="preserve">Is there anything else you'd like to share? </w:t>
                </w:r>
                <w:r w:rsidDel="00000000" w:rsidR="00000000" w:rsidRPr="00000000">
                  <w:rPr>
                    <w:rtl w:val="0"/>
                  </w:rPr>
                </w:r>
              </w:p>
            </w:tc>
          </w:tr>
        </w:tbl>
      </w:sdtContent>
    </w:sdt>
    <w:p w:rsidR="00000000" w:rsidDel="00000000" w:rsidP="00000000" w:rsidRDefault="00000000" w:rsidRPr="00000000" w14:paraId="00000036">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7">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One of my greatest priorities is reining in the cost of living in Massachusetts. Food insecurity is, in part, an issue downstream of how unaffordable life has become in the Bay State. By tackling the housing crisis, reducing energy bills, supplementing state support for families, and raising the minimum wage, we can make it so that families face a choice between rent and dinner, or healthy food and heat in the winter, far less often.</w:t>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8">
    <w:pPr>
      <w:rPr/>
    </w:pPr>
    <w:r w:rsidDel="00000000" w:rsidR="00000000" w:rsidRPr="00000000">
      <w:rPr/>
      <w:drawing>
        <wp:inline distB="114300" distT="114300" distL="114300" distR="114300">
          <wp:extent cx="5943600" cy="800100"/>
          <wp:effectExtent b="0" l="0" r="0" t="0"/>
          <wp:docPr id="1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943600" cy="8001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ravisimon.com/"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07zjnwUR1vzut2Mar8xRmuNUk+g==">CgMxLjAaHwoBMBIaChgICVIUChJ0YWJsZS5nNW4yNjFsb3h1dWYaHwoBMRIaChgICVIUChJ0YWJsZS5uOGJwb2h6Z2ozcWoaHwoBMhIaChgICVIUChJ0YWJsZS42b2x4ZXFwcHB2cmIaHwoBMxIaChgICVIUChJ0YWJsZS5nbzNkNTRiY2o5aW8aHwoBNBIaChgICVIUChJ0YWJsZS5rcDh0Z2JncW5nb20aHwoBNRIaChgICVIUChJ0YWJsZS5xdzZhd2hlb3RwbzEaHwoBNhIaChgICVIUChJ0YWJsZS51eGh4bG5yYTZrZTgaHwoBNxIaChgICVIUChJ0YWJsZS44ODlnczY4cmZ1Z3M4AHIhMXduZS1pT0FuZlFab2RjLTNpa1hldGF4bVozMF9BZmp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